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B6C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60" w:lineRule="exact"/>
        <w:textAlignment w:val="auto"/>
        <w:rPr>
          <w:rFonts w:hint="eastAsia" w:ascii="仿宋" w:hAnsi="仿宋" w:eastAsia="仿宋" w:cs="仿宋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2"/>
          <w:szCs w:val="32"/>
          <w:lang w:val="en-US" w:eastAsia="zh-CN"/>
        </w:rPr>
        <w:t>附件4：</w:t>
      </w:r>
    </w:p>
    <w:p w14:paraId="55801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Times New Roman"/>
          <w:b w:val="0"/>
          <w:bCs w:val="0"/>
          <w:sz w:val="44"/>
          <w:szCs w:val="44"/>
          <w:lang w:val="en-US" w:eastAsia="zh-CN"/>
        </w:rPr>
        <w:t>主讲专家及获奖报告人简介</w:t>
      </w:r>
    </w:p>
    <w:p w14:paraId="31ECA7D5">
      <w:pPr>
        <w:pStyle w:val="2"/>
        <w:keepNext w:val="0"/>
        <w:keepLines w:val="0"/>
        <w:pageBreakBefore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8"/>
          <w:kern w:val="2"/>
          <w:sz w:val="44"/>
          <w:szCs w:val="44"/>
          <w:lang w:val="en-US" w:eastAsia="zh-CN" w:bidi="ar-SA"/>
        </w:rPr>
      </w:pPr>
    </w:p>
    <w:p w14:paraId="1A423E30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460" w:lineRule="exact"/>
        <w:ind w:firstLine="652" w:firstLineChars="200"/>
        <w:textAlignment w:val="auto"/>
        <w:rPr>
          <w:rFonts w:hint="eastAsia" w:ascii="黑体" w:hAnsi="黑体" w:eastAsia="黑体" w:cs="黑体"/>
          <w:color w:val="auto"/>
          <w:spacing w:val="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lang w:val="en-US" w:eastAsia="zh-CN"/>
        </w:rPr>
        <w:t>李秀伟</w:t>
      </w:r>
    </w:p>
    <w:p w14:paraId="7458BB4A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32"/>
          <w:szCs w:val="32"/>
          <w:lang w:val="en-US" w:eastAsia="zh-CN"/>
        </w:rPr>
        <w:t>齐鲁名师，知名教育学者；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先后任教初中、小学、高中、大学，曾就职于山东省潍坊市教育科学研究院，山东省基础教育课程研究中心，山东省考试与评价研究中心；现为齐鲁师范学院教师教育研究中心副教授。在《教育研究》等发表论文100多篇，出《情境体验教学研究》《教师成长，寻求自我超越》等著作23多部。学术成果与专业报告领域包括：学校专业诊断与发展规划、校长领导力、课程开发、教学改革、教师专业发展、教育科研等，学术足迹遍布全国。</w:t>
      </w:r>
    </w:p>
    <w:p w14:paraId="134EDC9C">
      <w:pPr>
        <w:pStyle w:val="2"/>
        <w:keepNext w:val="0"/>
        <w:keepLines w:val="0"/>
        <w:pageBreakBefore w:val="0"/>
        <w:widowControl w:val="0"/>
        <w:numPr>
          <w:numId w:val="0"/>
        </w:numPr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  <w:t>郭其俊</w:t>
      </w:r>
    </w:p>
    <w:p w14:paraId="4AEF5840">
      <w:pPr>
        <w:pStyle w:val="2"/>
        <w:keepNext w:val="0"/>
        <w:keepLines w:val="0"/>
        <w:pageBreakBefore w:val="0"/>
        <w:widowControl w:val="0"/>
        <w:numPr>
          <w:numId w:val="0"/>
        </w:numPr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首批正高级教师，著名特级教师，大湾区校长教育研究院（香港）终身名誉院长，国家教材委员会专家委员会委员，中国教育学会初中教育专业委员会副理事长，中国教育服务中心培训中心特聘全国名校长及专家工作室主持人，广东省教育学会教育评价专业委员会副理事长，广东省教育督导学会特聘专家，曾任南京市鼓楼区教育局副局长、南京市宁海中学校长、深圳市福田区教科院首任院长等职，是深圳市首位“百万年薪”公立高中校长和公立教科院院长。近几年，因潜心研究校长发展而被誉为“中国当代校长评传第一人”。</w:t>
      </w:r>
    </w:p>
    <w:p w14:paraId="33F41373">
      <w:pPr>
        <w:pStyle w:val="2"/>
        <w:keepNext w:val="0"/>
        <w:keepLines w:val="0"/>
        <w:pageBreakBefore w:val="0"/>
        <w:widowControl w:val="0"/>
        <w:numPr>
          <w:numId w:val="0"/>
        </w:numPr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leftChars="0" w:firstLine="67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  <w:t>何晋中</w:t>
      </w:r>
    </w:p>
    <w:p w14:paraId="3169F327">
      <w:pPr>
        <w:pStyle w:val="2"/>
        <w:keepNext w:val="0"/>
        <w:keepLines w:val="0"/>
        <w:pageBreakBefore w:val="0"/>
        <w:widowControl w:val="0"/>
        <w:numPr>
          <w:numId w:val="0"/>
        </w:numPr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leftChars="0"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弘科未来学校执行校长和弘科教育研究院院长，曾任职中山市教育教学研究室主任和江门市教育研究院院长，广东省特级教师。2011年被评为广东省中小学继续教育工作先进个人；2012年11月被评为全国优秀教研员；2017年12月被评为中学物理正高级教师；2018年被评为中山市紧缺适用第五层级高层次人才；2004年度、2006年度、2013年度、2021年度先后被评为中山市优秀教师、中山市优秀教育工作者；2006 年度获得中山市学科竞赛突出贡献奖。主持和参与国家考试中心、教育部教学仪器研究所、教育部课程研究所以及省、市课题8项，成果获得市级及以上教科研奖7项；参编教育部审定《高中物理选修3-1》教材，主编了《高中物理选修3-1实验册》、《高中物理选修3-3实验册》等多部教材配套书籍。</w:t>
      </w:r>
    </w:p>
    <w:p w14:paraId="3C071DAE">
      <w:pPr>
        <w:pStyle w:val="2"/>
        <w:keepNext w:val="0"/>
        <w:keepLines w:val="0"/>
        <w:pageBreakBefore w:val="0"/>
        <w:widowControl w:val="0"/>
        <w:numPr>
          <w:numId w:val="0"/>
        </w:numPr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leftChars="0" w:firstLine="67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  <w:t>曾 毅</w:t>
      </w:r>
    </w:p>
    <w:p w14:paraId="58F8AB95">
      <w:pPr>
        <w:pStyle w:val="2"/>
        <w:keepNext w:val="0"/>
        <w:keepLines w:val="0"/>
        <w:pageBreakBefore w:val="0"/>
        <w:widowControl w:val="0"/>
        <w:numPr>
          <w:numId w:val="0"/>
        </w:numPr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leftChars="0"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教授，肇庆学院首批高层次人才、肇庆学院评估中心副主任、华东师范大学教育学博士，肇庆学院教师教育学院副院长、硕士生导师。肇庆学院课程与教学论学术带头人，广东省第五批‘千百十’人才培养对象，广东教育学会中学语文教学专业委员会学术委员会委员，广东省高校与中小学正高评审专家库成员，广东省语文名师工作室高校指导专家，教育部师范专业认证专家库成员。</w:t>
      </w:r>
    </w:p>
    <w:p w14:paraId="57C68184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  <w:t>龙建刚</w:t>
      </w:r>
    </w:p>
    <w:p w14:paraId="17E0B8A8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广东教育杂志社运营管理工作组成员，宣传策划部主任，兼任《师道》（教研）编辑部主任、《广东教育年鉴》编辑部主任。龙建刚主任参加工作22年来，一直坚持着对基础教育现状的思考，致力于对一线教师教育写作能力提升的研究，有近50万字的教育论作发表于《中国教育报》《人民教育》《广东教育》等各类报刊。</w:t>
      </w:r>
    </w:p>
    <w:p w14:paraId="067A7C14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  <w:t>杨 焱</w:t>
      </w:r>
    </w:p>
    <w:p w14:paraId="5B2BE1CF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博士，肇庆学院教师教育学院院长，研究方向为教师教育、高等教育管理。在《中国电化教育》《教育理论与实践》等核心期刊上发表论文10余篇，主持或参与各级各类纵横向课题10多项。</w:t>
      </w:r>
    </w:p>
    <w:p w14:paraId="5F9F042E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  <w:t>曾苗苗</w:t>
      </w:r>
    </w:p>
    <w:p w14:paraId="1599E78D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肇庆学院教育科学学院副院长，教授，数据科学专业博士，中国高等教育学会高等教育学专业委员会理事，广东省教育学会评价专业委员会常务理事，广东省“千百十”工程培养对象，广东省高中信息技术教师培训专家库成员，主要研究方向为人工智能与教育、大数据教育应用，公开发表论文20多篇，出版专著2本，主编教材3部，主持和参与省部级研究课题多项。</w:t>
      </w:r>
    </w:p>
    <w:p w14:paraId="7C673114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  <w:t>王 浩</w:t>
      </w:r>
    </w:p>
    <w:p w14:paraId="1E34D7E5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小学语文一级教师，珠海市金海岸海华小学大队辅导员。曾获评云城区优秀教师、云城区教书育人积极分子、金湾区优秀少先队工作者；曾获珠海市队干职业技能大赛一等奖、云城区优质教学资源三等奖、金湾区教育教学优秀论文三等奖；曾带领学生代表珠海市参加由省委宣传部等主办的寻访活动，视频在“南方+”展播，并获推荐报送团中央。</w:t>
      </w:r>
    </w:p>
    <w:p w14:paraId="0591FF2A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  <w:t>谢 芸</w:t>
      </w:r>
    </w:p>
    <w:p w14:paraId="5CD08384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中学高级教师，深圳市大鹏新区教科研中心初中英语教研员。 深圳市优秀教师，首届龙岗区教坛新秀，全国初中英语优质课展评一等奖获得者，连续三届中学英语学科带头人及名师工作室领衔人， 主持并参与各级各项重点课题研究 在各级各类刊物上发表多篇论文 ，培养了多名青年教师荣获国家级市级比赛一等奖，对中学英语教学教育有一定的研究。</w:t>
      </w:r>
    </w:p>
    <w:p w14:paraId="161CFF51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  <w:t>周国庆</w:t>
      </w:r>
    </w:p>
    <w:p w14:paraId="44249923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江门市蓬江区教师发展中心教研员，曾荣获江门市优秀教师、蓬江区优秀党员。</w:t>
      </w:r>
    </w:p>
    <w:p w14:paraId="48C8B445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  <w:t>唐姣贤</w:t>
      </w:r>
    </w:p>
    <w:p w14:paraId="462DE5F4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江门市蓬江区特殊教育学校特殊教育一级教师，曾荣获江门市蓬江区十佳教师、蓬江区教育系统教师教育教学优质奖、江门市职业院校教师信息化教学说课比赛一等奖、第二届广东省中小学青年教师教学能力大赛中职教育组三等奖。</w:t>
      </w:r>
    </w:p>
    <w:p w14:paraId="157ED304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  <w:t>庄 颖</w:t>
      </w:r>
    </w:p>
    <w:p w14:paraId="5A7B7642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江门市蓬江区特殊教育学校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小学英语副高教师。曾被评为“蓬江教育人才”、“区优秀共产党员”、“区青年教师导师”、“区名教师工作室主持人”、“区第五批名教师”。</w:t>
      </w:r>
    </w:p>
    <w:p w14:paraId="2140C43F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  <w:t>曹 伟</w:t>
      </w:r>
    </w:p>
    <w:p w14:paraId="136D5ACC"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ind w:firstLine="336" w:firstLineChars="100"/>
        <w:jc w:val="lef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中学一级教师，东莞市东华初级中学学术委员会数学委员，张业成名班主任工作室核心成员，东莞市专项课题主持人，曾获得过广东省优秀论文一等奖，东莞市作业设计一等奖，多篇论文发表于国家或省级期刊。</w:t>
      </w:r>
    </w:p>
    <w:p w14:paraId="5EDDF8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jc w:val="left"/>
        <w:textAlignment w:val="auto"/>
        <w:rPr>
          <w:rFonts w:hint="eastAsia" w:ascii="仿宋" w:hAnsi="仿宋" w:eastAsia="仿宋" w:cs="仿宋"/>
          <w:b/>
          <w:bCs/>
          <w:spacing w:val="2"/>
          <w:sz w:val="32"/>
          <w:szCs w:val="32"/>
          <w:lang w:val="en-US" w:eastAsia="zh-CN"/>
        </w:rPr>
      </w:pPr>
    </w:p>
    <w:p w14:paraId="0D3AEC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60" w:lineRule="exact"/>
        <w:jc w:val="left"/>
        <w:textAlignment w:val="auto"/>
        <w:rPr>
          <w:rFonts w:hint="eastAsia"/>
          <w:b/>
          <w:bCs/>
          <w:spacing w:val="2"/>
          <w:lang w:val="en-US" w:eastAsia="zh-CN"/>
        </w:rPr>
      </w:pPr>
    </w:p>
    <w:p w14:paraId="45A738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60" w:lineRule="exact"/>
        <w:textAlignment w:val="auto"/>
        <w:rPr>
          <w:rFonts w:hint="eastAsia"/>
          <w:b/>
          <w:bCs/>
          <w:spacing w:val="2"/>
          <w:lang w:val="en-US" w:eastAsia="zh-CN"/>
        </w:rPr>
      </w:pPr>
    </w:p>
    <w:p w14:paraId="66260F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60" w:lineRule="exact"/>
        <w:textAlignment w:val="auto"/>
        <w:rPr>
          <w:rFonts w:hint="eastAsia"/>
          <w:b/>
          <w:bCs/>
          <w:spacing w:val="2"/>
          <w:lang w:val="en-US" w:eastAsia="zh-CN"/>
        </w:rPr>
      </w:pPr>
    </w:p>
    <w:p w14:paraId="101E7E28"/>
    <w:sectPr>
      <w:pgSz w:w="11906" w:h="16838"/>
      <w:pgMar w:top="2268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7A4C"/>
    <w:rsid w:val="6C44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1960</Words>
  <Characters>2003</Characters>
  <Lines>0</Lines>
  <Paragraphs>0</Paragraphs>
  <TotalTime>7</TotalTime>
  <ScaleCrop>false</ScaleCrop>
  <LinksUpToDate>false</LinksUpToDate>
  <CharactersWithSpaces>2014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2024-12-01T02:27:00Z</dcterms:created>
  <dc:creator>Administrator</dc:creator>
  <cp:lastModifiedBy>夏天的太阳</cp:lastModifiedBy>
  <dcterms:modified xsi:type="dcterms:W3CDTF">2024-12-06T08:56:41Z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9F8FB7D9552C43A6A72E13B166B7945B_12</vt:lpwstr>
  </property>
</Properties>
</file>