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883C" w14:textId="77777777" w:rsidR="002F0C32" w:rsidRPr="0003618B" w:rsidRDefault="002F0C32" w:rsidP="0003618B">
      <w:pPr>
        <w:rPr>
          <w:rFonts w:ascii="仿宋_GB2312" w:eastAsia="仿宋_GB2312"/>
          <w:sz w:val="32"/>
          <w:szCs w:val="32"/>
        </w:rPr>
      </w:pPr>
    </w:p>
    <w:p w14:paraId="0BA3EF0C" w14:textId="1E89652D" w:rsidR="00B33074" w:rsidRDefault="00B33074" w:rsidP="00B33074"/>
    <w:tbl>
      <w:tblPr>
        <w:tblW w:w="3150" w:type="dxa"/>
        <w:tblInd w:w="321" w:type="dxa"/>
        <w:tblLayout w:type="fixed"/>
        <w:tblLook w:val="04A0" w:firstRow="1" w:lastRow="0" w:firstColumn="1" w:lastColumn="0" w:noHBand="0" w:noVBand="1"/>
      </w:tblPr>
      <w:tblGrid>
        <w:gridCol w:w="735"/>
        <w:gridCol w:w="2415"/>
      </w:tblGrid>
      <w:tr w:rsidR="00B33074" w14:paraId="5912A11F" w14:textId="77777777" w:rsidTr="00320082">
        <w:trPr>
          <w:trHeight w:val="458"/>
        </w:trPr>
        <w:tc>
          <w:tcPr>
            <w:tcW w:w="7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  <w:vAlign w:val="center"/>
          </w:tcPr>
          <w:p w14:paraId="651FA906" w14:textId="77777777" w:rsidR="00B33074" w:rsidRDefault="00B33074" w:rsidP="00320082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年度</w:t>
            </w:r>
          </w:p>
        </w:tc>
        <w:tc>
          <w:tcPr>
            <w:tcW w:w="24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AA4385B" w14:textId="77777777" w:rsidR="00B33074" w:rsidRDefault="00B33074" w:rsidP="00320082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B33074" w14:paraId="247497FC" w14:textId="77777777" w:rsidTr="00320082">
        <w:trPr>
          <w:trHeight w:val="463"/>
        </w:trPr>
        <w:tc>
          <w:tcPr>
            <w:tcW w:w="7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  <w:vAlign w:val="center"/>
          </w:tcPr>
          <w:p w14:paraId="3ABC0697" w14:textId="77777777" w:rsidR="00B33074" w:rsidRDefault="00B33074" w:rsidP="00320082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编号</w:t>
            </w:r>
          </w:p>
        </w:tc>
        <w:tc>
          <w:tcPr>
            <w:tcW w:w="241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A55B103" w14:textId="77777777" w:rsidR="00B33074" w:rsidRDefault="00B33074" w:rsidP="00320082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22"/>
                <w:szCs w:val="22"/>
                <w:lang w:val="zh-CN"/>
              </w:rPr>
            </w:pPr>
          </w:p>
        </w:tc>
      </w:tr>
    </w:tbl>
    <w:p w14:paraId="27F7547F" w14:textId="77777777" w:rsidR="00B33074" w:rsidRDefault="00B33074" w:rsidP="00B33074">
      <w:pPr>
        <w:jc w:val="center"/>
      </w:pPr>
    </w:p>
    <w:p w14:paraId="56715D95" w14:textId="77777777" w:rsidR="00B33074" w:rsidRDefault="00B33074" w:rsidP="00B33074">
      <w:pPr>
        <w:jc w:val="center"/>
      </w:pPr>
    </w:p>
    <w:p w14:paraId="562007FA" w14:textId="77777777" w:rsidR="00B33074" w:rsidRDefault="00B33074" w:rsidP="00B33074">
      <w:pPr>
        <w:jc w:val="center"/>
      </w:pPr>
    </w:p>
    <w:p w14:paraId="1333B7FB" w14:textId="77777777" w:rsidR="008C2E36" w:rsidRDefault="00B33074" w:rsidP="00DC28EE">
      <w:pPr>
        <w:spacing w:line="560" w:lineRule="exact"/>
        <w:jc w:val="center"/>
        <w:outlineLvl w:val="0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广东教育学会美术</w:t>
      </w:r>
      <w:r w:rsidR="00565129">
        <w:rPr>
          <w:rFonts w:ascii="方正小标宋简体" w:eastAsia="方正小标宋简体" w:hint="eastAsia"/>
          <w:sz w:val="44"/>
        </w:rPr>
        <w:t>、</w:t>
      </w:r>
      <w:r>
        <w:rPr>
          <w:rFonts w:ascii="方正小标宋简体" w:eastAsia="方正小标宋简体" w:hint="eastAsia"/>
          <w:sz w:val="44"/>
        </w:rPr>
        <w:t>书法教育专业委员会</w:t>
      </w:r>
    </w:p>
    <w:p w14:paraId="40AF30CC" w14:textId="77777777" w:rsidR="008C2E36" w:rsidRDefault="00B33074" w:rsidP="00DC28EE">
      <w:pPr>
        <w:spacing w:line="560" w:lineRule="exact"/>
        <w:jc w:val="center"/>
        <w:outlineLvl w:val="0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“十四五”教育科研规划美术书法美术书法</w:t>
      </w:r>
    </w:p>
    <w:p w14:paraId="15BEF1DF" w14:textId="4225D6D3" w:rsidR="00B33074" w:rsidRDefault="00B33074" w:rsidP="00DC28EE">
      <w:pPr>
        <w:spacing w:line="560" w:lineRule="exact"/>
        <w:jc w:val="center"/>
        <w:outlineLvl w:val="0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发展专项课题申报表</w:t>
      </w:r>
    </w:p>
    <w:p w14:paraId="5951BE98" w14:textId="77777777" w:rsidR="00B33074" w:rsidRDefault="00B33074" w:rsidP="00B33074">
      <w:pPr>
        <w:spacing w:line="560" w:lineRule="exact"/>
        <w:jc w:val="center"/>
        <w:rPr>
          <w:rFonts w:ascii="方正小标宋简体" w:eastAsia="方正小标宋简体"/>
        </w:rPr>
      </w:pPr>
    </w:p>
    <w:p w14:paraId="3009AB1B" w14:textId="390B024A" w:rsidR="00B33074" w:rsidRDefault="00B33074" w:rsidP="00B33074">
      <w:pPr>
        <w:jc w:val="center"/>
        <w:rPr>
          <w:rFonts w:eastAsia="黑体"/>
        </w:rPr>
      </w:pPr>
    </w:p>
    <w:p w14:paraId="76639DD5" w14:textId="66AAE31F" w:rsidR="00565129" w:rsidRDefault="00565129" w:rsidP="00B33074">
      <w:pPr>
        <w:jc w:val="center"/>
        <w:rPr>
          <w:rFonts w:eastAsia="黑体"/>
        </w:rPr>
      </w:pPr>
    </w:p>
    <w:p w14:paraId="44D80815" w14:textId="77777777" w:rsidR="00565129" w:rsidRDefault="00565129" w:rsidP="00B33074">
      <w:pPr>
        <w:jc w:val="center"/>
        <w:rPr>
          <w:rFonts w:eastAsia="黑体"/>
        </w:rPr>
      </w:pPr>
    </w:p>
    <w:p w14:paraId="7DF5F522" w14:textId="77777777" w:rsidR="00B33074" w:rsidRDefault="00B33074" w:rsidP="00B33074">
      <w:pPr>
        <w:spacing w:line="600" w:lineRule="exact"/>
        <w:outlineLvl w:val="0"/>
        <w:rPr>
          <w:rFonts w:eastAsia="仿宋_GB2312"/>
          <w:sz w:val="32"/>
        </w:rPr>
      </w:pPr>
    </w:p>
    <w:p w14:paraId="5FCA20BF" w14:textId="77777777" w:rsidR="00B33074" w:rsidRDefault="00B33074" w:rsidP="00B33074">
      <w:pPr>
        <w:spacing w:line="600" w:lineRule="exact"/>
        <w:outlineLvl w:val="0"/>
        <w:rPr>
          <w:rFonts w:eastAsia="仿宋_GB2312"/>
        </w:rPr>
      </w:pPr>
    </w:p>
    <w:p w14:paraId="685721EA" w14:textId="7D5A0B46" w:rsidR="00B33074" w:rsidRDefault="00B33074" w:rsidP="00B33074">
      <w:pPr>
        <w:spacing w:line="600" w:lineRule="exact"/>
        <w:outlineLvl w:val="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      </w:t>
      </w: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称：</w:t>
      </w:r>
      <w:r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/>
          <w:sz w:val="28"/>
          <w:u w:val="single"/>
        </w:rPr>
        <w:t xml:space="preserve">                          </w:t>
      </w:r>
    </w:p>
    <w:p w14:paraId="71BD08BD" w14:textId="46163E42" w:rsidR="00B33074" w:rsidRDefault="00B33074" w:rsidP="00B33074">
      <w:pPr>
        <w:spacing w:line="600" w:lineRule="exact"/>
        <w:outlineLvl w:val="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</w:t>
      </w: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人：</w:t>
      </w:r>
      <w:r w:rsidR="00344829">
        <w:rPr>
          <w:rFonts w:eastAsia="仿宋_GB2312" w:hint="eastAsia"/>
          <w:sz w:val="32"/>
          <w:u w:val="single"/>
        </w:rPr>
        <w:t xml:space="preserve">   </w:t>
      </w:r>
      <w:r w:rsidR="00344829">
        <w:rPr>
          <w:rFonts w:eastAsia="仿宋_GB2312"/>
          <w:sz w:val="28"/>
          <w:u w:val="single"/>
        </w:rPr>
        <w:t xml:space="preserve">                          </w:t>
      </w:r>
    </w:p>
    <w:p w14:paraId="7C0528BA" w14:textId="75E76B38" w:rsidR="00B33074" w:rsidRDefault="00B33074" w:rsidP="00B33074">
      <w:pPr>
        <w:spacing w:line="600" w:lineRule="exact"/>
        <w:outlineLvl w:val="0"/>
        <w:rPr>
          <w:rFonts w:eastAsia="仿宋_GB2312"/>
        </w:rPr>
      </w:pPr>
      <w:r>
        <w:rPr>
          <w:rFonts w:eastAsia="仿宋_GB2312"/>
          <w:sz w:val="32"/>
        </w:rPr>
        <w:t xml:space="preserve">         </w:t>
      </w:r>
      <w:r>
        <w:rPr>
          <w:rFonts w:eastAsia="仿宋_GB2312" w:hint="eastAsia"/>
          <w:sz w:val="32"/>
        </w:rPr>
        <w:t>负责人所在单位：</w:t>
      </w:r>
      <w:r w:rsidR="00344829">
        <w:rPr>
          <w:rFonts w:eastAsia="仿宋_GB2312" w:hint="eastAsia"/>
          <w:sz w:val="32"/>
          <w:u w:val="single"/>
        </w:rPr>
        <w:t xml:space="preserve">   </w:t>
      </w:r>
      <w:r w:rsidR="00344829">
        <w:rPr>
          <w:rFonts w:eastAsia="仿宋_GB2312"/>
          <w:sz w:val="28"/>
          <w:u w:val="single"/>
        </w:rPr>
        <w:t xml:space="preserve">                          </w:t>
      </w:r>
    </w:p>
    <w:p w14:paraId="6CF86154" w14:textId="026F8088" w:rsidR="00B33074" w:rsidRDefault="00B33074" w:rsidP="00B33074">
      <w:pPr>
        <w:spacing w:line="600" w:lineRule="exact"/>
        <w:outlineLvl w:val="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</w:t>
      </w: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期：</w:t>
      </w:r>
      <w:r>
        <w:rPr>
          <w:rFonts w:eastAsia="仿宋_GB2312"/>
          <w:sz w:val="32"/>
          <w:u w:val="single"/>
        </w:rPr>
        <w:t xml:space="preserve">                          </w:t>
      </w:r>
    </w:p>
    <w:p w14:paraId="0FBAB3CD" w14:textId="77777777" w:rsidR="00B33074" w:rsidRDefault="00B33074" w:rsidP="00B33074">
      <w:pPr>
        <w:jc w:val="center"/>
        <w:rPr>
          <w:rFonts w:eastAsia="仿宋_GB2312"/>
          <w:sz w:val="32"/>
        </w:rPr>
      </w:pPr>
    </w:p>
    <w:p w14:paraId="089082B0" w14:textId="77777777" w:rsidR="00B33074" w:rsidRDefault="00B33074" w:rsidP="00B33074">
      <w:pPr>
        <w:jc w:val="center"/>
        <w:rPr>
          <w:rFonts w:eastAsia="仿宋_GB2312"/>
          <w:sz w:val="32"/>
        </w:rPr>
      </w:pPr>
    </w:p>
    <w:p w14:paraId="2AF24ACB" w14:textId="1069656E" w:rsidR="00B33074" w:rsidRDefault="00B33074" w:rsidP="00B33074">
      <w:pPr>
        <w:spacing w:line="500" w:lineRule="exact"/>
        <w:jc w:val="center"/>
        <w:outlineLvl w:val="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广东教育学会美术书法教育专业委员会</w:t>
      </w:r>
    </w:p>
    <w:p w14:paraId="31B01CEE" w14:textId="566C2CF2" w:rsidR="00B33074" w:rsidRDefault="00B33074" w:rsidP="00B33074">
      <w:pPr>
        <w:spacing w:line="500" w:lineRule="exact"/>
        <w:jc w:val="center"/>
        <w:outlineLvl w:val="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 xml:space="preserve">  20</w:t>
      </w:r>
      <w:r w:rsidR="0019248F">
        <w:rPr>
          <w:rFonts w:ascii="仿宋" w:eastAsia="仿宋" w:hAnsi="仿宋"/>
          <w:sz w:val="32"/>
        </w:rPr>
        <w:t>21</w:t>
      </w:r>
      <w:r>
        <w:rPr>
          <w:rFonts w:ascii="仿宋" w:eastAsia="仿宋" w:hAnsi="仿宋" w:hint="eastAsia"/>
          <w:sz w:val="32"/>
        </w:rPr>
        <w:t>年制</w:t>
      </w:r>
    </w:p>
    <w:p w14:paraId="4C529793" w14:textId="77777777" w:rsidR="00B33074" w:rsidRDefault="00B33074" w:rsidP="00B33074">
      <w:pPr>
        <w:numPr>
          <w:ilvl w:val="0"/>
          <w:numId w:val="1"/>
        </w:numPr>
        <w:spacing w:line="420" w:lineRule="exact"/>
        <w:rPr>
          <w:rFonts w:eastAsia="黑体"/>
          <w:b/>
          <w:bCs/>
          <w:sz w:val="30"/>
        </w:rPr>
      </w:pPr>
      <w:r>
        <w:rPr>
          <w:rFonts w:eastAsia="黑体"/>
          <w:sz w:val="30"/>
        </w:rPr>
        <w:br w:type="page"/>
      </w:r>
      <w:r>
        <w:rPr>
          <w:rFonts w:eastAsia="黑体" w:hint="eastAsia"/>
          <w:b/>
          <w:bCs/>
          <w:sz w:val="30"/>
        </w:rPr>
        <w:lastRenderedPageBreak/>
        <w:t>基本情况</w:t>
      </w:r>
    </w:p>
    <w:tbl>
      <w:tblPr>
        <w:tblpPr w:leftFromText="180" w:rightFromText="180" w:vertAnchor="text" w:horzAnchor="page" w:tblpXSpec="center" w:tblpY="425"/>
        <w:tblOverlap w:val="never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016"/>
        <w:gridCol w:w="512"/>
        <w:gridCol w:w="1490"/>
        <w:gridCol w:w="11"/>
        <w:gridCol w:w="1243"/>
        <w:gridCol w:w="396"/>
        <w:gridCol w:w="694"/>
        <w:gridCol w:w="7"/>
        <w:gridCol w:w="146"/>
        <w:gridCol w:w="671"/>
        <w:gridCol w:w="252"/>
        <w:gridCol w:w="573"/>
        <w:gridCol w:w="641"/>
        <w:gridCol w:w="11"/>
        <w:gridCol w:w="1445"/>
      </w:tblGrid>
      <w:tr w:rsidR="00B33074" w14:paraId="189E7232" w14:textId="77777777" w:rsidTr="00E229E2">
        <w:trPr>
          <w:cantSplit/>
          <w:trHeight w:val="584"/>
          <w:jc w:val="center"/>
        </w:trPr>
        <w:tc>
          <w:tcPr>
            <w:tcW w:w="1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8DB653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092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8526A" w14:textId="77777777" w:rsidR="00B33074" w:rsidRDefault="00B33074" w:rsidP="00320082">
            <w:pPr>
              <w:jc w:val="center"/>
            </w:pPr>
          </w:p>
        </w:tc>
      </w:tr>
      <w:tr w:rsidR="00B33074" w14:paraId="7EE7EA3E" w14:textId="77777777" w:rsidTr="00E229E2">
        <w:trPr>
          <w:cantSplit/>
          <w:trHeight w:val="521"/>
          <w:jc w:val="center"/>
        </w:trPr>
        <w:tc>
          <w:tcPr>
            <w:tcW w:w="15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F98CC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E5792A" w14:textId="77777777" w:rsidR="00B33074" w:rsidRDefault="00B33074" w:rsidP="00320082"/>
        </w:tc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1CCC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B7E19" w14:textId="77777777" w:rsidR="00B33074" w:rsidRDefault="00B33074" w:rsidP="00320082"/>
        </w:tc>
        <w:tc>
          <w:tcPr>
            <w:tcW w:w="84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D16390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E58D63" w14:textId="77777777" w:rsidR="00B33074" w:rsidRDefault="00B33074" w:rsidP="00320082"/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F564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D6BE2C9" w14:textId="77777777" w:rsidR="00B33074" w:rsidRDefault="00B33074" w:rsidP="00320082">
            <w:pPr>
              <w:rPr>
                <w:sz w:val="18"/>
              </w:rPr>
            </w:pPr>
          </w:p>
        </w:tc>
      </w:tr>
      <w:tr w:rsidR="00B33074" w14:paraId="0DE4CAE5" w14:textId="77777777" w:rsidTr="00E229E2">
        <w:trPr>
          <w:cantSplit/>
          <w:trHeight w:val="530"/>
          <w:jc w:val="center"/>
        </w:trPr>
        <w:tc>
          <w:tcPr>
            <w:tcW w:w="15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21259B1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50796DF" w14:textId="77777777" w:rsidR="00B33074" w:rsidRDefault="00B33074" w:rsidP="00320082"/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33ABFE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5A3E4F" w14:textId="77777777" w:rsidR="00B33074" w:rsidRDefault="00B33074" w:rsidP="00320082"/>
        </w:tc>
        <w:tc>
          <w:tcPr>
            <w:tcW w:w="1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D155376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2FABF6" w14:textId="77777777" w:rsidR="00B33074" w:rsidRDefault="00B33074" w:rsidP="00320082"/>
        </w:tc>
      </w:tr>
      <w:tr w:rsidR="00B33074" w14:paraId="7AAA8404" w14:textId="77777777" w:rsidTr="00E229E2">
        <w:trPr>
          <w:cantSplit/>
          <w:trHeight w:val="529"/>
          <w:jc w:val="center"/>
        </w:trPr>
        <w:tc>
          <w:tcPr>
            <w:tcW w:w="15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D487475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09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867FE" w14:textId="77777777" w:rsidR="00B33074" w:rsidRDefault="00B33074" w:rsidP="00320082"/>
        </w:tc>
      </w:tr>
      <w:tr w:rsidR="00B33074" w14:paraId="4FCBF5EF" w14:textId="77777777" w:rsidTr="00E229E2">
        <w:trPr>
          <w:cantSplit/>
          <w:trHeight w:val="521"/>
          <w:jc w:val="center"/>
        </w:trPr>
        <w:tc>
          <w:tcPr>
            <w:tcW w:w="35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7A52" w14:textId="0F052525" w:rsidR="00B33074" w:rsidRDefault="00B33074" w:rsidP="00320082">
            <w:pPr>
              <w:jc w:val="center"/>
            </w:pPr>
            <w:r>
              <w:rPr>
                <w:rFonts w:hint="eastAsia"/>
              </w:rPr>
              <w:t>所在市或区（县、市）</w:t>
            </w:r>
          </w:p>
        </w:tc>
        <w:tc>
          <w:tcPr>
            <w:tcW w:w="60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3C9925" w14:textId="77777777" w:rsidR="00B33074" w:rsidRDefault="00B33074" w:rsidP="00320082"/>
        </w:tc>
      </w:tr>
      <w:tr w:rsidR="00B33074" w14:paraId="06C46117" w14:textId="77777777" w:rsidTr="00E229E2">
        <w:trPr>
          <w:cantSplit/>
          <w:trHeight w:val="521"/>
          <w:jc w:val="center"/>
        </w:trPr>
        <w:tc>
          <w:tcPr>
            <w:tcW w:w="15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6B554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39BF" w14:textId="77777777" w:rsidR="00B33074" w:rsidRDefault="00B33074" w:rsidP="00320082"/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F333F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DD015" w14:textId="77777777" w:rsidR="00B33074" w:rsidRDefault="00B33074" w:rsidP="00320082"/>
        </w:tc>
      </w:tr>
      <w:tr w:rsidR="00B33074" w14:paraId="66FD3716" w14:textId="77777777" w:rsidTr="00E229E2">
        <w:trPr>
          <w:cantSplit/>
          <w:trHeight w:val="521"/>
          <w:jc w:val="center"/>
        </w:trPr>
        <w:tc>
          <w:tcPr>
            <w:tcW w:w="15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D7052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4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BFC7" w14:textId="77777777" w:rsidR="00B33074" w:rsidRDefault="00B33074" w:rsidP="00320082">
            <w:pPr>
              <w:wordWrap w:val="0"/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DB6E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9DF643" w14:textId="77777777" w:rsidR="00B33074" w:rsidRDefault="00B33074" w:rsidP="00320082">
            <w:pPr>
              <w:jc w:val="center"/>
            </w:pPr>
          </w:p>
        </w:tc>
      </w:tr>
      <w:tr w:rsidR="00B33074" w14:paraId="00915371" w14:textId="77777777" w:rsidTr="00E229E2">
        <w:trPr>
          <w:cantSplit/>
          <w:trHeight w:val="650"/>
          <w:jc w:val="center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4387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412D" w14:textId="77777777" w:rsidR="00B33074" w:rsidRDefault="00B33074" w:rsidP="00320082">
            <w:pPr>
              <w:jc w:val="center"/>
            </w:pP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187E" w14:textId="77777777" w:rsidR="00B33074" w:rsidRDefault="00B33074" w:rsidP="00320082">
            <w:pPr>
              <w:jc w:val="center"/>
            </w:pPr>
            <w:r>
              <w:t xml:space="preserve">  </w:t>
            </w:r>
            <w:r>
              <w:rPr>
                <w:rFonts w:hint="eastAsia"/>
              </w:rPr>
              <w:t>手机号码</w:t>
            </w:r>
          </w:p>
        </w:tc>
        <w:tc>
          <w:tcPr>
            <w:tcW w:w="3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B55A3" w14:textId="77777777" w:rsidR="00B33074" w:rsidRDefault="00B33074" w:rsidP="00320082">
            <w:pPr>
              <w:jc w:val="center"/>
            </w:pPr>
          </w:p>
        </w:tc>
      </w:tr>
      <w:tr w:rsidR="00B33074" w14:paraId="0A9A0AF0" w14:textId="77777777" w:rsidTr="00E229E2">
        <w:trPr>
          <w:cantSplit/>
          <w:trHeight w:val="415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D36A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05CD80A6" w14:textId="77777777" w:rsidR="00B33074" w:rsidRDefault="00B33074" w:rsidP="00320082">
            <w:pPr>
              <w:jc w:val="center"/>
            </w:pPr>
          </w:p>
          <w:p w14:paraId="37CD17E7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521ACA37" w14:textId="77777777" w:rsidR="00B33074" w:rsidRDefault="00B33074" w:rsidP="00320082">
            <w:pPr>
              <w:jc w:val="center"/>
            </w:pPr>
          </w:p>
          <w:p w14:paraId="68CC7CE4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研</w:t>
            </w:r>
          </w:p>
          <w:p w14:paraId="07E019AA" w14:textId="77777777" w:rsidR="00B33074" w:rsidRDefault="00B33074" w:rsidP="00320082">
            <w:pPr>
              <w:jc w:val="center"/>
            </w:pPr>
          </w:p>
          <w:p w14:paraId="3B453246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究</w:t>
            </w:r>
          </w:p>
          <w:p w14:paraId="68A68503" w14:textId="77777777" w:rsidR="00B33074" w:rsidRDefault="00B33074" w:rsidP="00320082">
            <w:pPr>
              <w:jc w:val="center"/>
            </w:pPr>
          </w:p>
          <w:p w14:paraId="5749BF45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433BAB95" w14:textId="77777777" w:rsidR="00B33074" w:rsidRDefault="00B33074" w:rsidP="00320082">
            <w:pPr>
              <w:jc w:val="center"/>
            </w:pPr>
          </w:p>
          <w:p w14:paraId="63325416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AB7B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F5F36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43FB5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CD939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2AB6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15B24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23173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4FB331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B33074" w14:paraId="0EAE1C5C" w14:textId="77777777" w:rsidTr="00E229E2">
        <w:trPr>
          <w:cantSplit/>
          <w:trHeight w:val="62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24C23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FC856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55B1F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55980" w14:textId="77777777" w:rsidR="00B33074" w:rsidRDefault="00B33074" w:rsidP="00320082">
            <w:pPr>
              <w:rPr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767E8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F20B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63C5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B32E4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5C22C0" w14:textId="77777777" w:rsidR="00B33074" w:rsidRDefault="00B33074" w:rsidP="00320082">
            <w:pPr>
              <w:rPr>
                <w:sz w:val="18"/>
              </w:rPr>
            </w:pPr>
          </w:p>
        </w:tc>
      </w:tr>
      <w:tr w:rsidR="00B33074" w14:paraId="38EEA1D3" w14:textId="77777777" w:rsidTr="00E229E2">
        <w:trPr>
          <w:cantSplit/>
          <w:trHeight w:val="62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2AB85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AECB3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771A2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2F30" w14:textId="77777777" w:rsidR="00B33074" w:rsidRDefault="00B33074" w:rsidP="00320082">
            <w:pPr>
              <w:rPr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22E62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A5FAA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4AC30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8674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A8E1E4" w14:textId="77777777" w:rsidR="00B33074" w:rsidRDefault="00B33074" w:rsidP="00320082">
            <w:pPr>
              <w:rPr>
                <w:sz w:val="18"/>
              </w:rPr>
            </w:pPr>
          </w:p>
        </w:tc>
      </w:tr>
      <w:tr w:rsidR="00B33074" w14:paraId="7EAF475C" w14:textId="77777777" w:rsidTr="00E229E2">
        <w:trPr>
          <w:cantSplit/>
          <w:trHeight w:val="62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2E5C2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50F9B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475C4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6AC7B" w14:textId="77777777" w:rsidR="00B33074" w:rsidRDefault="00B33074" w:rsidP="00320082">
            <w:pPr>
              <w:rPr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3C113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2E04D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C11D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458E4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62F71F" w14:textId="77777777" w:rsidR="00B33074" w:rsidRDefault="00B33074" w:rsidP="00320082">
            <w:pPr>
              <w:rPr>
                <w:sz w:val="18"/>
              </w:rPr>
            </w:pPr>
          </w:p>
        </w:tc>
      </w:tr>
      <w:tr w:rsidR="00B33074" w14:paraId="6088F77A" w14:textId="77777777" w:rsidTr="00E229E2">
        <w:trPr>
          <w:cantSplit/>
          <w:trHeight w:val="62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1923A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39403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01DF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E8620" w14:textId="77777777" w:rsidR="00B33074" w:rsidRDefault="00B33074" w:rsidP="00320082">
            <w:pPr>
              <w:rPr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C69B7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0877D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AC9E9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C118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1C7A33" w14:textId="77777777" w:rsidR="00B33074" w:rsidRDefault="00B33074" w:rsidP="00320082">
            <w:pPr>
              <w:rPr>
                <w:sz w:val="18"/>
              </w:rPr>
            </w:pPr>
          </w:p>
        </w:tc>
      </w:tr>
      <w:tr w:rsidR="00B33074" w14:paraId="5E501CB4" w14:textId="77777777" w:rsidTr="00E229E2">
        <w:trPr>
          <w:cantSplit/>
          <w:trHeight w:val="62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F464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577A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EB12B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BFBA" w14:textId="77777777" w:rsidR="00B33074" w:rsidRDefault="00B33074" w:rsidP="00320082">
            <w:pPr>
              <w:rPr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F4C5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1E3C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9028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01663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D7B539" w14:textId="77777777" w:rsidR="00B33074" w:rsidRDefault="00B33074" w:rsidP="00320082">
            <w:pPr>
              <w:rPr>
                <w:sz w:val="18"/>
              </w:rPr>
            </w:pPr>
          </w:p>
        </w:tc>
      </w:tr>
      <w:tr w:rsidR="00B33074" w14:paraId="62C7EEB6" w14:textId="77777777" w:rsidTr="00E229E2">
        <w:trPr>
          <w:cantSplit/>
          <w:trHeight w:val="62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A0CCB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94B2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5F68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B049A" w14:textId="77777777" w:rsidR="00B33074" w:rsidRDefault="00B33074" w:rsidP="00320082">
            <w:pPr>
              <w:rPr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7065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B479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8615E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C4411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0C0FD3" w14:textId="77777777" w:rsidR="00B33074" w:rsidRDefault="00B33074" w:rsidP="00320082">
            <w:pPr>
              <w:rPr>
                <w:sz w:val="18"/>
              </w:rPr>
            </w:pPr>
          </w:p>
        </w:tc>
      </w:tr>
      <w:tr w:rsidR="00B33074" w14:paraId="127DB511" w14:textId="77777777" w:rsidTr="00E229E2">
        <w:trPr>
          <w:cantSplit/>
          <w:trHeight w:val="62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DACE3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421B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BDC9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F6F6E" w14:textId="77777777" w:rsidR="00B33074" w:rsidRDefault="00B33074" w:rsidP="00320082">
            <w:pPr>
              <w:rPr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2BDA2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1C532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6E4BC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1C468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8A7E4" w14:textId="77777777" w:rsidR="00B33074" w:rsidRDefault="00B33074" w:rsidP="00320082">
            <w:pPr>
              <w:rPr>
                <w:sz w:val="18"/>
              </w:rPr>
            </w:pPr>
          </w:p>
        </w:tc>
      </w:tr>
      <w:tr w:rsidR="00B33074" w14:paraId="22994CCA" w14:textId="77777777" w:rsidTr="00E229E2">
        <w:trPr>
          <w:cantSplit/>
          <w:trHeight w:val="62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FB7A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78144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6D09E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F8BD" w14:textId="77777777" w:rsidR="00B33074" w:rsidRDefault="00B33074" w:rsidP="00320082">
            <w:pPr>
              <w:rPr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6577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D7B58" w14:textId="77777777" w:rsidR="00B33074" w:rsidRDefault="00B33074" w:rsidP="00320082">
            <w:pPr>
              <w:rPr>
                <w:sz w:val="18"/>
              </w:rPr>
            </w:pP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B524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D535" w14:textId="77777777" w:rsidR="00B33074" w:rsidRDefault="00B33074" w:rsidP="00320082">
            <w:pPr>
              <w:jc w:val="center"/>
              <w:rPr>
                <w:sz w:val="18"/>
              </w:rPr>
            </w:pP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635C3" w14:textId="77777777" w:rsidR="00B33074" w:rsidRDefault="00B33074" w:rsidP="00320082">
            <w:pPr>
              <w:rPr>
                <w:sz w:val="18"/>
              </w:rPr>
            </w:pPr>
          </w:p>
        </w:tc>
      </w:tr>
      <w:tr w:rsidR="00B33074" w14:paraId="3D88FB6B" w14:textId="77777777" w:rsidTr="005472C9">
        <w:trPr>
          <w:cantSplit/>
          <w:trHeight w:val="480"/>
          <w:jc w:val="center"/>
        </w:trPr>
        <w:tc>
          <w:tcPr>
            <w:tcW w:w="354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397C7" w14:textId="77777777" w:rsidR="00B33074" w:rsidRDefault="00B33074" w:rsidP="00320082">
            <w:pPr>
              <w:jc w:val="center"/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607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82A88C" w14:textId="77777777" w:rsidR="00B33074" w:rsidRDefault="00B33074" w:rsidP="00320082">
            <w:pPr>
              <w:jc w:val="center"/>
            </w:pPr>
            <w:r>
              <w:t>A</w:t>
            </w:r>
            <w:r>
              <w:rPr>
                <w:rFonts w:hint="eastAsia"/>
              </w:rPr>
              <w:t>、专著</w:t>
            </w:r>
            <w:r>
              <w:t xml:space="preserve"> B</w:t>
            </w:r>
            <w:r>
              <w:rPr>
                <w:rFonts w:hint="eastAsia"/>
              </w:rPr>
              <w:t>、论文</w:t>
            </w:r>
            <w:r>
              <w:t xml:space="preserve"> C</w:t>
            </w:r>
            <w:r>
              <w:rPr>
                <w:rFonts w:hint="eastAsia"/>
              </w:rPr>
              <w:t>、研究报告</w:t>
            </w:r>
            <w:r>
              <w:t xml:space="preserve"> D</w:t>
            </w:r>
            <w:r>
              <w:rPr>
                <w:rFonts w:hint="eastAsia"/>
              </w:rPr>
              <w:t>、工具书</w:t>
            </w:r>
            <w:r>
              <w:t xml:space="preserve"> E</w:t>
            </w:r>
            <w:r>
              <w:rPr>
                <w:rFonts w:hint="eastAsia"/>
              </w:rPr>
              <w:t>、其它（请注明）</w:t>
            </w:r>
          </w:p>
        </w:tc>
      </w:tr>
      <w:tr w:rsidR="00B33074" w14:paraId="0A06D63C" w14:textId="77777777" w:rsidTr="005472C9">
        <w:trPr>
          <w:cantSplit/>
          <w:trHeight w:val="417"/>
          <w:jc w:val="center"/>
        </w:trPr>
        <w:tc>
          <w:tcPr>
            <w:tcW w:w="354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221BAD" w14:textId="77777777" w:rsidR="00B33074" w:rsidRDefault="00B33074" w:rsidP="00320082">
            <w:pPr>
              <w:wordWrap w:val="0"/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607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8C9396" w14:textId="77777777" w:rsidR="00B33074" w:rsidRDefault="00B33074" w:rsidP="00320082">
            <w:pPr>
              <w:wordWrap w:val="0"/>
            </w:pPr>
          </w:p>
        </w:tc>
      </w:tr>
      <w:tr w:rsidR="00B33074" w14:paraId="2A4998D6" w14:textId="77777777" w:rsidTr="005472C9">
        <w:trPr>
          <w:cantSplit/>
          <w:trHeight w:val="408"/>
          <w:jc w:val="center"/>
        </w:trPr>
        <w:tc>
          <w:tcPr>
            <w:tcW w:w="354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56F46" w14:textId="77777777" w:rsidR="00B33074" w:rsidRDefault="00B33074" w:rsidP="00320082">
            <w:pPr>
              <w:wordWrap w:val="0"/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6079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AA21A" w14:textId="77777777" w:rsidR="00B33074" w:rsidRDefault="00B33074" w:rsidP="00320082">
            <w:pPr>
              <w:wordWrap w:val="0"/>
            </w:pPr>
          </w:p>
        </w:tc>
      </w:tr>
    </w:tbl>
    <w:p w14:paraId="149950D9" w14:textId="77777777" w:rsidR="00B33074" w:rsidRDefault="00B33074" w:rsidP="00B33074">
      <w:pPr>
        <w:ind w:firstLineChars="100" w:firstLine="301"/>
        <w:outlineLvl w:val="0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lastRenderedPageBreak/>
        <w:t>二、课题论证</w:t>
      </w:r>
    </w:p>
    <w:tbl>
      <w:tblPr>
        <w:tblW w:w="95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5"/>
      </w:tblGrid>
      <w:tr w:rsidR="00B33074" w14:paraId="40F1C615" w14:textId="77777777" w:rsidTr="00320082">
        <w:trPr>
          <w:cantSplit/>
          <w:trHeight w:val="451"/>
          <w:jc w:val="center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F60CF" w14:textId="77777777" w:rsidR="00B33074" w:rsidRDefault="00B33074" w:rsidP="00320082">
            <w:pPr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研究价值、理论依据、研究目标、内容、过程、措施、成果等</w:t>
            </w:r>
          </w:p>
        </w:tc>
      </w:tr>
      <w:tr w:rsidR="00B33074" w14:paraId="1B6939DC" w14:textId="77777777" w:rsidTr="005472C9">
        <w:trPr>
          <w:cantSplit/>
          <w:trHeight w:val="11330"/>
          <w:jc w:val="center"/>
        </w:trPr>
        <w:tc>
          <w:tcPr>
            <w:tcW w:w="958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48E827" w14:textId="77777777" w:rsidR="00B33074" w:rsidRDefault="00B33074" w:rsidP="00320082">
            <w:pPr>
              <w:rPr>
                <w:rFonts w:ascii="宋体"/>
              </w:rPr>
            </w:pPr>
          </w:p>
          <w:p w14:paraId="05FECF74" w14:textId="77777777" w:rsidR="00B33074" w:rsidRDefault="00B33074" w:rsidP="00320082">
            <w:pPr>
              <w:jc w:val="center"/>
              <w:rPr>
                <w:rFonts w:ascii="宋体"/>
              </w:rPr>
            </w:pPr>
          </w:p>
        </w:tc>
      </w:tr>
    </w:tbl>
    <w:p w14:paraId="2EDD608D" w14:textId="0DA28AC6" w:rsidR="00B33074" w:rsidRDefault="00B33074" w:rsidP="00B33074">
      <w:pPr>
        <w:ind w:left="301" w:hangingChars="100" w:hanging="301"/>
        <w:jc w:val="left"/>
        <w:rPr>
          <w:rFonts w:eastAsia="黑体"/>
          <w:b/>
          <w:bCs/>
          <w:spacing w:val="-16"/>
          <w:sz w:val="30"/>
        </w:rPr>
      </w:pPr>
      <w:r>
        <w:rPr>
          <w:rFonts w:eastAsia="黑体" w:hint="eastAsia"/>
          <w:b/>
          <w:bCs/>
          <w:sz w:val="30"/>
        </w:rPr>
        <w:lastRenderedPageBreak/>
        <w:t>三、</w:t>
      </w:r>
      <w:r>
        <w:rPr>
          <w:rFonts w:eastAsia="黑体" w:hint="eastAsia"/>
          <w:b/>
          <w:bCs/>
          <w:spacing w:val="-16"/>
          <w:sz w:val="30"/>
        </w:rPr>
        <w:t>课题所在单位，省</w:t>
      </w:r>
      <w:r w:rsidR="0019248F">
        <w:rPr>
          <w:rFonts w:eastAsia="黑体" w:hint="eastAsia"/>
          <w:b/>
          <w:bCs/>
          <w:spacing w:val="-16"/>
          <w:sz w:val="30"/>
        </w:rPr>
        <w:t>教育学会美术</w:t>
      </w:r>
      <w:r w:rsidR="00565129">
        <w:rPr>
          <w:rFonts w:eastAsia="黑体" w:hint="eastAsia"/>
          <w:b/>
          <w:bCs/>
          <w:spacing w:val="-16"/>
          <w:sz w:val="30"/>
        </w:rPr>
        <w:t>、</w:t>
      </w:r>
      <w:r w:rsidR="0019248F">
        <w:rPr>
          <w:rFonts w:eastAsia="黑体" w:hint="eastAsia"/>
          <w:b/>
          <w:bCs/>
          <w:spacing w:val="-16"/>
          <w:sz w:val="30"/>
        </w:rPr>
        <w:t>书法教育专业委员会</w:t>
      </w:r>
      <w:r>
        <w:rPr>
          <w:rFonts w:eastAsia="黑体" w:hint="eastAsia"/>
          <w:b/>
          <w:bCs/>
          <w:spacing w:val="-16"/>
          <w:sz w:val="30"/>
        </w:rPr>
        <w:t>评审意见</w:t>
      </w:r>
    </w:p>
    <w:tbl>
      <w:tblPr>
        <w:tblpPr w:leftFromText="180" w:rightFromText="180" w:vertAnchor="text" w:horzAnchor="page" w:tblpXSpec="center" w:tblpY="304"/>
        <w:tblOverlap w:val="never"/>
        <w:tblW w:w="9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B33074" w14:paraId="58775EBD" w14:textId="77777777" w:rsidTr="00320082">
        <w:trPr>
          <w:cantSplit/>
          <w:trHeight w:val="321"/>
          <w:jc w:val="center"/>
        </w:trPr>
        <w:tc>
          <w:tcPr>
            <w:tcW w:w="9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DBA77" w14:textId="77777777" w:rsidR="00B33074" w:rsidRDefault="00B33074" w:rsidP="00320082">
            <w:pPr>
              <w:rPr>
                <w:rFonts w:ascii="宋体" w:hAnsi="宋体"/>
                <w:spacing w:val="4"/>
                <w:sz w:val="28"/>
              </w:rPr>
            </w:pPr>
            <w:r>
              <w:rPr>
                <w:rFonts w:ascii="宋体" w:hAnsi="宋体"/>
                <w:sz w:val="28"/>
              </w:rPr>
              <w:t>1</w:t>
            </w:r>
            <w:r>
              <w:rPr>
                <w:rFonts w:ascii="宋体" w:hAnsi="宋体" w:hint="eastAsia"/>
                <w:sz w:val="28"/>
              </w:rPr>
              <w:t>、单位意见</w:t>
            </w:r>
            <w:r>
              <w:rPr>
                <w:rFonts w:ascii="宋体" w:hAnsi="宋体"/>
                <w:sz w:val="28"/>
              </w:rPr>
              <w:t xml:space="preserve">   </w:t>
            </w:r>
          </w:p>
        </w:tc>
      </w:tr>
      <w:tr w:rsidR="00B33074" w14:paraId="743DE275" w14:textId="77777777" w:rsidTr="00320082">
        <w:trPr>
          <w:cantSplit/>
          <w:trHeight w:val="2635"/>
          <w:jc w:val="center"/>
        </w:trPr>
        <w:tc>
          <w:tcPr>
            <w:tcW w:w="9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7A6E12" w14:textId="77777777" w:rsidR="00B33074" w:rsidRDefault="00B33074" w:rsidP="00320082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  <w:p w14:paraId="51DD9A94" w14:textId="77777777" w:rsidR="00B33074" w:rsidRDefault="00B33074" w:rsidP="00320082">
            <w:pPr>
              <w:spacing w:after="156" w:line="300" w:lineRule="exact"/>
              <w:ind w:firstLineChars="700" w:firstLine="19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公章</w:t>
            </w:r>
            <w:r>
              <w:rPr>
                <w:rFonts w:ascii="仿宋_GB2312" w:eastAsia="仿宋_GB2312" w:hAnsi="宋体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     </w:t>
            </w:r>
            <w:r>
              <w:rPr>
                <w:rFonts w:ascii="仿宋_GB2312" w:eastAsia="仿宋_GB2312" w:hAnsi="宋体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</w:rPr>
              <w:t>负责人签名：</w:t>
            </w:r>
            <w:r>
              <w:rPr>
                <w:rFonts w:ascii="仿宋_GB2312" w:eastAsia="仿宋_GB2312" w:hAnsi="宋体"/>
                <w:sz w:val="28"/>
              </w:rPr>
              <w:t xml:space="preserve">           </w:t>
            </w:r>
          </w:p>
          <w:p w14:paraId="3D800B4A" w14:textId="77777777" w:rsidR="00B33074" w:rsidRDefault="00B33074" w:rsidP="00320082">
            <w:pPr>
              <w:spacing w:after="156" w:line="300" w:lineRule="exact"/>
              <w:ind w:firstLine="339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sz w:val="28"/>
              </w:rPr>
              <w:t>年</w:t>
            </w:r>
            <w:r>
              <w:rPr>
                <w:rFonts w:ascii="仿宋_GB2312" w:eastAsia="仿宋_GB2312" w:hAnsi="宋体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月</w:t>
            </w:r>
            <w:r>
              <w:rPr>
                <w:rFonts w:ascii="仿宋_GB2312" w:eastAsia="仿宋_GB2312" w:hAnsi="宋体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>日</w:t>
            </w:r>
            <w:r>
              <w:rPr>
                <w:rFonts w:ascii="宋体" w:hAnsi="宋体"/>
              </w:rPr>
              <w:t xml:space="preserve">           </w:t>
            </w:r>
          </w:p>
        </w:tc>
      </w:tr>
      <w:tr w:rsidR="00B33074" w14:paraId="0DC9238F" w14:textId="77777777" w:rsidTr="00320082">
        <w:trPr>
          <w:cantSplit/>
          <w:trHeight w:val="374"/>
          <w:jc w:val="center"/>
        </w:trPr>
        <w:tc>
          <w:tcPr>
            <w:tcW w:w="9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594C6" w14:textId="0E1D0AA9" w:rsidR="00B33074" w:rsidRDefault="00B33074" w:rsidP="00320082">
            <w:pPr>
              <w:spacing w:after="156"/>
              <w:rPr>
                <w:rFonts w:ascii="宋体" w:hAnsi="宋体"/>
                <w:sz w:val="10"/>
              </w:rPr>
            </w:pPr>
            <w:r>
              <w:rPr>
                <w:rFonts w:ascii="宋体" w:hAnsi="宋体"/>
                <w:sz w:val="28"/>
              </w:rPr>
              <w:t>2</w:t>
            </w:r>
            <w:r>
              <w:rPr>
                <w:rFonts w:ascii="宋体" w:hAnsi="宋体" w:hint="eastAsia"/>
                <w:sz w:val="28"/>
              </w:rPr>
              <w:t>、省教育学会</w:t>
            </w:r>
            <w:r w:rsidR="0019248F">
              <w:rPr>
                <w:rFonts w:ascii="宋体" w:hAnsi="宋体" w:hint="eastAsia"/>
                <w:sz w:val="28"/>
              </w:rPr>
              <w:t>美术书法教育专业委员会</w:t>
            </w:r>
            <w:r>
              <w:rPr>
                <w:rFonts w:ascii="宋体" w:hAnsi="宋体" w:hint="eastAsia"/>
                <w:sz w:val="28"/>
              </w:rPr>
              <w:t>立项初审意见</w:t>
            </w:r>
          </w:p>
        </w:tc>
      </w:tr>
      <w:tr w:rsidR="00B33074" w14:paraId="4E57EBDC" w14:textId="77777777" w:rsidTr="00320082">
        <w:trPr>
          <w:cantSplit/>
          <w:trHeight w:val="2550"/>
          <w:jc w:val="center"/>
        </w:trPr>
        <w:tc>
          <w:tcPr>
            <w:tcW w:w="9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865DE31" w14:textId="77777777" w:rsidR="00B33074" w:rsidRDefault="00B33074" w:rsidP="00320082">
            <w:pPr>
              <w:spacing w:after="156"/>
              <w:rPr>
                <w:rFonts w:ascii="宋体" w:hAnsi="宋体"/>
              </w:rPr>
            </w:pPr>
          </w:p>
          <w:p w14:paraId="7709F54F" w14:textId="77777777" w:rsidR="00B33074" w:rsidRDefault="00B33074" w:rsidP="00320082">
            <w:pPr>
              <w:spacing w:after="156"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</w:t>
            </w:r>
          </w:p>
          <w:p w14:paraId="5414CD1C" w14:textId="77777777" w:rsidR="00B33074" w:rsidRDefault="00B33074" w:rsidP="00320082">
            <w:pPr>
              <w:spacing w:after="156" w:line="3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            专家签名：</w:t>
            </w:r>
            <w:r>
              <w:rPr>
                <w:rFonts w:ascii="仿宋_GB2312" w:eastAsia="仿宋_GB2312" w:hAnsi="宋体"/>
                <w:sz w:val="28"/>
              </w:rPr>
              <w:t xml:space="preserve">          </w:t>
            </w:r>
          </w:p>
          <w:p w14:paraId="3D0D9D4A" w14:textId="77777777" w:rsidR="00B33074" w:rsidRDefault="00B33074" w:rsidP="00320082">
            <w:pPr>
              <w:spacing w:after="156" w:line="300" w:lineRule="exact"/>
              <w:ind w:firstLine="3390"/>
              <w:rPr>
                <w:rFonts w:ascii="仿宋_GB2312" w:eastAsia="仿宋_GB2312" w:hAnsi="宋体"/>
                <w:sz w:val="28"/>
              </w:rPr>
            </w:pPr>
            <w:r>
              <w:rPr>
                <w:rFonts w:ascii="宋体" w:hAnsi="宋体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sz w:val="28"/>
              </w:rPr>
              <w:t>年</w:t>
            </w:r>
            <w:r>
              <w:rPr>
                <w:rFonts w:ascii="仿宋_GB2312" w:eastAsia="仿宋_GB2312" w:hAnsi="宋体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月</w:t>
            </w:r>
            <w:r>
              <w:rPr>
                <w:rFonts w:ascii="仿宋_GB2312" w:eastAsia="仿宋_GB2312" w:hAnsi="宋体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>日</w:t>
            </w:r>
          </w:p>
        </w:tc>
      </w:tr>
      <w:tr w:rsidR="00B33074" w14:paraId="0969AE5C" w14:textId="77777777" w:rsidTr="00320082">
        <w:trPr>
          <w:cantSplit/>
          <w:trHeight w:val="685"/>
          <w:jc w:val="center"/>
        </w:trPr>
        <w:tc>
          <w:tcPr>
            <w:tcW w:w="9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E0037CE" w14:textId="0B2EBB15" w:rsidR="00B33074" w:rsidRDefault="00B33074" w:rsidP="00320082">
            <w:pPr>
              <w:spacing w:after="156" w:line="300" w:lineRule="exact"/>
              <w:rPr>
                <w:rFonts w:ascii="宋体" w:hAnsi="宋体"/>
                <w:sz w:val="10"/>
              </w:rPr>
            </w:pPr>
            <w:r>
              <w:rPr>
                <w:rFonts w:ascii="宋体" w:hAnsi="宋体"/>
                <w:sz w:val="28"/>
              </w:rPr>
              <w:t>3</w:t>
            </w:r>
            <w:r>
              <w:rPr>
                <w:rFonts w:ascii="宋体" w:hAnsi="宋体" w:hint="eastAsia"/>
                <w:sz w:val="28"/>
              </w:rPr>
              <w:t>、</w:t>
            </w:r>
            <w:r w:rsidR="0019248F">
              <w:rPr>
                <w:rFonts w:ascii="宋体" w:hAnsi="宋体" w:hint="eastAsia"/>
                <w:sz w:val="28"/>
              </w:rPr>
              <w:t>省教育学会美术书法教育专业委员会</w:t>
            </w:r>
            <w:r>
              <w:rPr>
                <w:rFonts w:ascii="宋体" w:hAnsi="宋体" w:hint="eastAsia"/>
                <w:sz w:val="28"/>
              </w:rPr>
              <w:t>立项复审结论</w:t>
            </w:r>
          </w:p>
        </w:tc>
      </w:tr>
      <w:tr w:rsidR="00B33074" w14:paraId="046EDEBE" w14:textId="77777777" w:rsidTr="00320082">
        <w:trPr>
          <w:cantSplit/>
          <w:trHeight w:val="3361"/>
          <w:jc w:val="center"/>
        </w:trPr>
        <w:tc>
          <w:tcPr>
            <w:tcW w:w="9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52AEB4" w14:textId="77777777" w:rsidR="00B33074" w:rsidRDefault="00B33074" w:rsidP="00320082">
            <w:pPr>
              <w:spacing w:after="156" w:line="300" w:lineRule="exact"/>
              <w:rPr>
                <w:rFonts w:ascii="宋体" w:hAnsi="宋体"/>
              </w:rPr>
            </w:pPr>
          </w:p>
          <w:p w14:paraId="1D04FA79" w14:textId="77777777" w:rsidR="00B33074" w:rsidRDefault="00B33074" w:rsidP="00320082">
            <w:pPr>
              <w:spacing w:after="156" w:line="3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            专家签名：</w:t>
            </w:r>
            <w:r>
              <w:rPr>
                <w:rFonts w:ascii="仿宋_GB2312" w:eastAsia="仿宋_GB2312" w:hAnsi="宋体"/>
                <w:sz w:val="28"/>
              </w:rPr>
              <w:t xml:space="preserve">          </w:t>
            </w:r>
          </w:p>
          <w:p w14:paraId="6309A795" w14:textId="77777777" w:rsidR="00B33074" w:rsidRDefault="00B33074" w:rsidP="00320082">
            <w:pPr>
              <w:spacing w:after="156" w:line="3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</w:rPr>
              <w:t xml:space="preserve">                       </w:t>
            </w:r>
            <w:r>
              <w:rPr>
                <w:rFonts w:ascii="宋体" w:hAnsi="宋体" w:hint="eastAsia"/>
              </w:rPr>
              <w:t xml:space="preserve">                                </w:t>
            </w:r>
            <w:r>
              <w:rPr>
                <w:rFonts w:ascii="仿宋_GB2312" w:eastAsia="仿宋_GB2312" w:hAnsi="宋体" w:hint="eastAsia"/>
                <w:sz w:val="28"/>
              </w:rPr>
              <w:t>年</w:t>
            </w:r>
            <w:r>
              <w:rPr>
                <w:rFonts w:ascii="仿宋_GB2312" w:eastAsia="仿宋_GB2312" w:hAnsi="宋体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月</w:t>
            </w:r>
            <w:r>
              <w:rPr>
                <w:rFonts w:ascii="仿宋_GB2312" w:eastAsia="仿宋_GB2312" w:hAnsi="宋体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>日</w:t>
            </w:r>
          </w:p>
        </w:tc>
      </w:tr>
    </w:tbl>
    <w:p w14:paraId="2C63C9CF" w14:textId="77777777" w:rsidR="00B33074" w:rsidRDefault="00B33074" w:rsidP="00B33074">
      <w:pPr>
        <w:ind w:right="778"/>
        <w:rPr>
          <w:sz w:val="10"/>
        </w:rPr>
      </w:pPr>
    </w:p>
    <w:p w14:paraId="0B41D92D" w14:textId="77777777" w:rsidR="00B33074" w:rsidRDefault="00B33074" w:rsidP="00B33074">
      <w:pPr>
        <w:rPr>
          <w:sz w:val="2"/>
        </w:rPr>
      </w:pPr>
    </w:p>
    <w:p w14:paraId="31800095" w14:textId="77777777" w:rsidR="00B33074" w:rsidRDefault="00B33074" w:rsidP="00B33074">
      <w:pPr>
        <w:spacing w:line="500" w:lineRule="exact"/>
      </w:pPr>
    </w:p>
    <w:p w14:paraId="16A31266" w14:textId="77777777" w:rsidR="00B33074" w:rsidRDefault="00B33074" w:rsidP="00B33074"/>
    <w:sectPr w:rsidR="00B33074" w:rsidSect="00AC008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B3F5" w14:textId="77777777" w:rsidR="006D6392" w:rsidRDefault="006D6392" w:rsidP="0057757B">
      <w:r>
        <w:separator/>
      </w:r>
    </w:p>
  </w:endnote>
  <w:endnote w:type="continuationSeparator" w:id="0">
    <w:p w14:paraId="40C92A1F" w14:textId="77777777" w:rsidR="006D6392" w:rsidRDefault="006D6392" w:rsidP="0057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4EBE" w14:textId="77777777" w:rsidR="006D6392" w:rsidRDefault="006D6392" w:rsidP="0057757B">
      <w:r>
        <w:separator/>
      </w:r>
    </w:p>
  </w:footnote>
  <w:footnote w:type="continuationSeparator" w:id="0">
    <w:p w14:paraId="48BB5F96" w14:textId="77777777" w:rsidR="006D6392" w:rsidRDefault="006D6392" w:rsidP="0057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1BF"/>
    <w:multiLevelType w:val="singleLevel"/>
    <w:tmpl w:val="08A131BF"/>
    <w:lvl w:ilvl="0">
      <w:start w:val="1"/>
      <w:numFmt w:val="japaneseCounting"/>
      <w:lvlText w:val="%1、"/>
      <w:lvlJc w:val="left"/>
      <w:pPr>
        <w:tabs>
          <w:tab w:val="left" w:pos="1050"/>
        </w:tabs>
        <w:ind w:left="1050" w:hanging="60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74"/>
    <w:rsid w:val="00001329"/>
    <w:rsid w:val="00021B7F"/>
    <w:rsid w:val="0003618B"/>
    <w:rsid w:val="00062AB4"/>
    <w:rsid w:val="000634EB"/>
    <w:rsid w:val="00083ACC"/>
    <w:rsid w:val="000C4DE3"/>
    <w:rsid w:val="001660DA"/>
    <w:rsid w:val="001915C2"/>
    <w:rsid w:val="0019248F"/>
    <w:rsid w:val="002265DB"/>
    <w:rsid w:val="00251347"/>
    <w:rsid w:val="0027376C"/>
    <w:rsid w:val="002A150B"/>
    <w:rsid w:val="002F0C32"/>
    <w:rsid w:val="003046BF"/>
    <w:rsid w:val="00306B60"/>
    <w:rsid w:val="0031195A"/>
    <w:rsid w:val="00344829"/>
    <w:rsid w:val="003B2650"/>
    <w:rsid w:val="003D0A78"/>
    <w:rsid w:val="003E59DC"/>
    <w:rsid w:val="0043327F"/>
    <w:rsid w:val="00450898"/>
    <w:rsid w:val="004A6763"/>
    <w:rsid w:val="004D138C"/>
    <w:rsid w:val="004D1CFF"/>
    <w:rsid w:val="005472C9"/>
    <w:rsid w:val="00565129"/>
    <w:rsid w:val="005727FC"/>
    <w:rsid w:val="0057757B"/>
    <w:rsid w:val="00590B73"/>
    <w:rsid w:val="006340E6"/>
    <w:rsid w:val="00672046"/>
    <w:rsid w:val="006D6392"/>
    <w:rsid w:val="00730233"/>
    <w:rsid w:val="00754578"/>
    <w:rsid w:val="00765974"/>
    <w:rsid w:val="00773153"/>
    <w:rsid w:val="007A7F45"/>
    <w:rsid w:val="007B01C0"/>
    <w:rsid w:val="00810DCB"/>
    <w:rsid w:val="008C2E36"/>
    <w:rsid w:val="008F5B8B"/>
    <w:rsid w:val="009165D2"/>
    <w:rsid w:val="0093555F"/>
    <w:rsid w:val="0098182A"/>
    <w:rsid w:val="009A6FEA"/>
    <w:rsid w:val="009C3CD6"/>
    <w:rsid w:val="009C4CB4"/>
    <w:rsid w:val="009C7090"/>
    <w:rsid w:val="009E74CE"/>
    <w:rsid w:val="00A3088E"/>
    <w:rsid w:val="00A90234"/>
    <w:rsid w:val="00A91CA0"/>
    <w:rsid w:val="00AC008C"/>
    <w:rsid w:val="00AC25D1"/>
    <w:rsid w:val="00AD0869"/>
    <w:rsid w:val="00AF2748"/>
    <w:rsid w:val="00B1782E"/>
    <w:rsid w:val="00B33074"/>
    <w:rsid w:val="00B57DD9"/>
    <w:rsid w:val="00B9484A"/>
    <w:rsid w:val="00B94F0C"/>
    <w:rsid w:val="00BA5270"/>
    <w:rsid w:val="00C56B6C"/>
    <w:rsid w:val="00C70BDA"/>
    <w:rsid w:val="00C7216B"/>
    <w:rsid w:val="00C72600"/>
    <w:rsid w:val="00C75142"/>
    <w:rsid w:val="00CB1A7A"/>
    <w:rsid w:val="00CE512B"/>
    <w:rsid w:val="00D2695B"/>
    <w:rsid w:val="00D60CC5"/>
    <w:rsid w:val="00D82C5F"/>
    <w:rsid w:val="00DC28EE"/>
    <w:rsid w:val="00DC5835"/>
    <w:rsid w:val="00DD0682"/>
    <w:rsid w:val="00DD22CF"/>
    <w:rsid w:val="00E229E2"/>
    <w:rsid w:val="00E30D92"/>
    <w:rsid w:val="00E94E06"/>
    <w:rsid w:val="00EE7AF9"/>
    <w:rsid w:val="00F046BA"/>
    <w:rsid w:val="00F05544"/>
    <w:rsid w:val="00F25DA1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7F473"/>
  <w15:chartTrackingRefBased/>
  <w15:docId w15:val="{4336DB84-5EE1-4724-B2E8-331C0E0D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074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3074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qFormat/>
    <w:rsid w:val="00B33074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577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757B"/>
    <w:rPr>
      <w:rFonts w:ascii="Calibri" w:hAnsi="Calibr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7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757B"/>
    <w:rPr>
      <w:rFonts w:ascii="Calibri" w:hAnsi="Calibri"/>
      <w:sz w:val="18"/>
      <w:szCs w:val="18"/>
    </w:rPr>
  </w:style>
  <w:style w:type="character" w:styleId="a9">
    <w:name w:val="Hyperlink"/>
    <w:basedOn w:val="a0"/>
    <w:uiPriority w:val="99"/>
    <w:unhideWhenUsed/>
    <w:rsid w:val="00A91CA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1CA0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2F0C3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F0C32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WuZhongHui</dc:creator>
  <cp:keywords/>
  <dc:description/>
  <cp:lastModifiedBy>gdjyxh@126.com</cp:lastModifiedBy>
  <cp:revision>45</cp:revision>
  <cp:lastPrinted>2021-06-28T08:48:00Z</cp:lastPrinted>
  <dcterms:created xsi:type="dcterms:W3CDTF">2021-04-14T06:11:00Z</dcterms:created>
  <dcterms:modified xsi:type="dcterms:W3CDTF">2021-06-28T11:26:00Z</dcterms:modified>
</cp:coreProperties>
</file>