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3474" w:rsidRPr="00A103D8" w:rsidRDefault="00A103D8" w:rsidP="00A103D8">
      <w:pPr>
        <w:pStyle w:val="a3"/>
        <w:widowControl/>
        <w:spacing w:beforeAutospacing="0" w:afterAutospacing="0" w:line="420" w:lineRule="atLeast"/>
        <w:jc w:val="center"/>
        <w:rPr>
          <w:rFonts w:ascii="方正小标宋简体" w:eastAsia="方正小标宋简体" w:hAnsiTheme="minorEastAsia" w:cstheme="minorEastAsia"/>
          <w:bCs/>
          <w:color w:val="000000"/>
          <w:sz w:val="44"/>
          <w:szCs w:val="44"/>
          <w:shd w:val="clear" w:color="auto" w:fill="FFFFFF"/>
        </w:rPr>
      </w:pPr>
      <w:r w:rsidRPr="00A103D8">
        <w:rPr>
          <w:rFonts w:ascii="方正小标宋简体" w:eastAsia="方正小标宋简体" w:hAnsiTheme="minorEastAsia" w:cstheme="minorEastAsia" w:hint="eastAsia"/>
          <w:bCs/>
          <w:color w:val="000000"/>
          <w:sz w:val="44"/>
          <w:szCs w:val="44"/>
          <w:shd w:val="clear" w:color="auto" w:fill="FFFFFF"/>
        </w:rPr>
        <w:t>广东教育学会   广东中华民族文化促进会</w:t>
      </w:r>
    </w:p>
    <w:p w:rsidR="006E2212" w:rsidRDefault="00A103D8" w:rsidP="00A103D8">
      <w:pPr>
        <w:pStyle w:val="a3"/>
        <w:widowControl/>
        <w:wordWrap w:val="0"/>
        <w:spacing w:beforeAutospacing="0" w:afterAutospacing="0" w:line="420" w:lineRule="atLeast"/>
        <w:jc w:val="center"/>
        <w:rPr>
          <w:rFonts w:ascii="方正小标宋简体" w:eastAsia="方正小标宋简体" w:hAnsiTheme="minorEastAsia" w:cstheme="minorEastAsia"/>
          <w:bCs/>
          <w:color w:val="000000"/>
          <w:sz w:val="44"/>
          <w:szCs w:val="44"/>
          <w:shd w:val="clear" w:color="auto" w:fill="FFFFFF"/>
        </w:rPr>
      </w:pPr>
      <w:r w:rsidRPr="00A103D8">
        <w:rPr>
          <w:rFonts w:ascii="方正小标宋简体" w:eastAsia="方正小标宋简体" w:hAnsiTheme="minorEastAsia" w:cstheme="minorEastAsia" w:hint="eastAsia"/>
          <w:bCs/>
          <w:color w:val="000000"/>
          <w:sz w:val="44"/>
          <w:szCs w:val="44"/>
          <w:shd w:val="clear" w:color="auto" w:fill="FFFFFF"/>
        </w:rPr>
        <w:t>乡村优秀教师“十三五”教育科研规划</w:t>
      </w:r>
    </w:p>
    <w:p w:rsidR="00A13474" w:rsidRPr="00A103D8" w:rsidRDefault="00A103D8" w:rsidP="00A103D8">
      <w:pPr>
        <w:pStyle w:val="a3"/>
        <w:widowControl/>
        <w:wordWrap w:val="0"/>
        <w:spacing w:beforeAutospacing="0" w:afterAutospacing="0" w:line="420" w:lineRule="atLeast"/>
        <w:jc w:val="center"/>
        <w:rPr>
          <w:rFonts w:ascii="方正小标宋简体" w:eastAsia="方正小标宋简体" w:hAnsiTheme="minorEastAsia" w:cstheme="minorEastAsia"/>
          <w:bCs/>
          <w:color w:val="000000"/>
          <w:sz w:val="44"/>
          <w:szCs w:val="44"/>
          <w:shd w:val="clear" w:color="auto" w:fill="FFFFFF"/>
        </w:rPr>
      </w:pPr>
      <w:r w:rsidRPr="00A103D8">
        <w:rPr>
          <w:rFonts w:ascii="方正小标宋简体" w:eastAsia="方正小标宋简体" w:hAnsiTheme="minorEastAsia" w:cstheme="minorEastAsia" w:hint="eastAsia"/>
          <w:bCs/>
          <w:color w:val="000000"/>
          <w:sz w:val="44"/>
          <w:szCs w:val="44"/>
          <w:shd w:val="clear" w:color="auto" w:fill="FFFFFF"/>
        </w:rPr>
        <w:t>课题指南</w:t>
      </w:r>
    </w:p>
    <w:p w:rsidR="00A13474" w:rsidRPr="00A103D8" w:rsidRDefault="00A103D8">
      <w:pPr>
        <w:pStyle w:val="a3"/>
        <w:widowControl/>
        <w:wordWrap w:val="0"/>
        <w:spacing w:beforeAutospacing="0" w:afterAutospacing="0" w:line="420" w:lineRule="atLeast"/>
        <w:ind w:firstLine="640"/>
        <w:jc w:val="both"/>
        <w:rPr>
          <w:rFonts w:ascii="仿宋_GB2312" w:eastAsia="仿宋_GB2312"/>
          <w:color w:val="000000"/>
        </w:rPr>
      </w:pPr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为了贯彻落实</w:t>
      </w:r>
      <w:r w:rsidR="008F3FE7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党的</w:t>
      </w:r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十八大、十八届三、四、五中全会和</w:t>
      </w:r>
      <w:proofErr w:type="gramStart"/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习总书记</w:t>
      </w:r>
      <w:proofErr w:type="gramEnd"/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关于农村教育的重要讲话精神，根据《中华人民共和国国民经济和社会发展第十三个五年规划》和《国家中长期教育改革和发展规划纲要（2010-2020年）》（以下简称《教育规划纲要》）以及《广东省中长期教育改革和发展规划纲要》《广东省教育综合改革试点总体方案》的要求，以中国教育学会制定的《“十三五”教育科学研究规划课题指南》（以下简称《课题指南》）为依据，结合广东省农村教育的实际，制定《广东教育学会、广东中华民族文化促进会乡村优秀教师“十三五”教育科研规划课题指南》。</w:t>
      </w:r>
    </w:p>
    <w:p w:rsidR="00A13474" w:rsidRPr="00A103D8" w:rsidRDefault="00A103D8">
      <w:pPr>
        <w:pStyle w:val="a3"/>
        <w:widowControl/>
        <w:wordWrap w:val="0"/>
        <w:spacing w:beforeAutospacing="0" w:afterAutospacing="0" w:line="420" w:lineRule="atLeast"/>
        <w:ind w:firstLine="630"/>
        <w:jc w:val="both"/>
        <w:rPr>
          <w:rFonts w:ascii="仿宋_GB2312" w:eastAsia="仿宋_GB2312"/>
          <w:color w:val="000000"/>
        </w:rPr>
      </w:pPr>
      <w:r w:rsidRPr="00A103D8">
        <w:rPr>
          <w:rStyle w:val="a4"/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一、指导思想</w:t>
      </w:r>
    </w:p>
    <w:p w:rsidR="00A13474" w:rsidRPr="00A103D8" w:rsidRDefault="00EC727A">
      <w:pPr>
        <w:pStyle w:val="a3"/>
        <w:widowControl/>
        <w:wordWrap w:val="0"/>
        <w:spacing w:beforeAutospacing="0" w:afterAutospacing="0" w:line="420" w:lineRule="atLeast"/>
        <w:ind w:firstLine="640"/>
        <w:jc w:val="both"/>
        <w:rPr>
          <w:rFonts w:ascii="仿宋_GB2312" w:eastAsia="仿宋_GB2312" w:hAnsi="Arial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lang w:bidi="ar"/>
        </w:rPr>
        <w:t>课题研究必须坚持以马克思列宁主义、毛泽东思想、邓小平理论为指导，认真落实科学发展观和习总书记系列重要讲话精神，贯彻“双百”方针，深入研究我省农村教育改革和发展中的重大理论和实际问题，努力为教育宏观决策的民主化、科学化服务，为教育改革和发展的实践服务，为繁荣教育科学服务。</w:t>
      </w:r>
    </w:p>
    <w:p w:rsidR="00A13474" w:rsidRPr="00A103D8" w:rsidRDefault="00A103D8">
      <w:pPr>
        <w:pStyle w:val="a3"/>
        <w:widowControl/>
        <w:wordWrap w:val="0"/>
        <w:spacing w:beforeAutospacing="0" w:afterAutospacing="0" w:line="420" w:lineRule="atLeast"/>
        <w:ind w:firstLine="640"/>
        <w:jc w:val="both"/>
        <w:rPr>
          <w:rFonts w:ascii="仿宋_GB2312" w:eastAsia="仿宋_GB2312" w:hAnsi="Arial" w:cs="仿宋_GB2312"/>
          <w:color w:val="000000"/>
          <w:sz w:val="32"/>
          <w:szCs w:val="32"/>
          <w:shd w:val="clear" w:color="auto" w:fill="FFFFFF"/>
        </w:rPr>
      </w:pPr>
      <w:r w:rsidRPr="00A103D8">
        <w:rPr>
          <w:rStyle w:val="a4"/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二、总体要求</w:t>
      </w:r>
    </w:p>
    <w:p w:rsidR="00A13474" w:rsidRPr="00A103D8" w:rsidRDefault="00A103D8">
      <w:pPr>
        <w:pStyle w:val="a3"/>
        <w:widowControl/>
        <w:wordWrap w:val="0"/>
        <w:spacing w:beforeAutospacing="0" w:afterAutospacing="0" w:line="420" w:lineRule="atLeast"/>
        <w:ind w:firstLine="640"/>
        <w:jc w:val="both"/>
        <w:rPr>
          <w:rFonts w:ascii="仿宋_GB2312" w:eastAsia="仿宋_GB2312" w:hAnsi="Arial" w:cs="仿宋_GB2312"/>
          <w:color w:val="000000"/>
          <w:sz w:val="32"/>
          <w:szCs w:val="32"/>
          <w:shd w:val="clear" w:color="auto" w:fill="FFFFFF"/>
        </w:rPr>
      </w:pPr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lastRenderedPageBreak/>
        <w:t>深刻理解《国务院办公厅关于印发乡村教师支持计划（2015-2020年）的通知》提出的新理念和基本原则，通过课题研究逐步缩小城乡师资水平差距，让每个孩子都能接受公平、高质量的教育。到2020年，努力造就一支素质优良、甘于奉献、扎根乡村的教师队伍。</w:t>
      </w:r>
    </w:p>
    <w:p w:rsidR="00A13474" w:rsidRPr="00A103D8" w:rsidRDefault="00A103D8">
      <w:pPr>
        <w:pStyle w:val="a3"/>
        <w:widowControl/>
        <w:wordWrap w:val="0"/>
        <w:spacing w:beforeAutospacing="0" w:afterAutospacing="0" w:line="420" w:lineRule="atLeast"/>
        <w:ind w:firstLine="640"/>
        <w:jc w:val="both"/>
        <w:rPr>
          <w:rFonts w:ascii="仿宋_GB2312" w:eastAsia="仿宋_GB2312" w:hAnsi="Arial" w:cs="仿宋_GB2312"/>
          <w:color w:val="000000"/>
          <w:sz w:val="32"/>
          <w:szCs w:val="32"/>
          <w:shd w:val="clear" w:color="auto" w:fill="FFFFFF"/>
        </w:rPr>
      </w:pPr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紧密围绕农村教育改革和发展中的热点、难点和前沿问题，规划、设计、启动一批符合我国农村教情，具有时代特征、区域特点、地方特色的科研课题。</w:t>
      </w:r>
    </w:p>
    <w:p w:rsidR="00A13474" w:rsidRPr="00A103D8" w:rsidRDefault="00A103D8">
      <w:pPr>
        <w:pStyle w:val="a3"/>
        <w:widowControl/>
        <w:wordWrap w:val="0"/>
        <w:spacing w:beforeAutospacing="0" w:afterAutospacing="0" w:line="420" w:lineRule="atLeast"/>
        <w:ind w:firstLine="640"/>
        <w:jc w:val="both"/>
        <w:rPr>
          <w:rFonts w:ascii="仿宋_GB2312" w:eastAsia="仿宋_GB2312"/>
          <w:color w:val="000000"/>
        </w:rPr>
      </w:pPr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通过群众性科研带队伍，出成果。要把组织开展乡村优秀教师“十三五”教育科研课题研究的过程，作为贯彻落实党和国家的教育方针政策的过程，作为宣传普及中国特色教育理论的过程，作为提高广大乡村教育工作者理论素养和通过理性思考、科学总结指导教育教学实践、解决实际问题能力的过程，鼓励乡村教师和校长在实践中大胆探索，创新教育思想、教育模式和教育方法，形成教学特色和办学风格，推进乡村教育事业科学发展。</w:t>
      </w:r>
    </w:p>
    <w:p w:rsidR="00A13474" w:rsidRPr="00A103D8" w:rsidRDefault="00A103D8" w:rsidP="00A103D8">
      <w:pPr>
        <w:pStyle w:val="a3"/>
        <w:widowControl/>
        <w:wordWrap w:val="0"/>
        <w:spacing w:beforeAutospacing="0" w:afterAutospacing="0" w:line="420" w:lineRule="atLeast"/>
        <w:ind w:firstLineChars="196" w:firstLine="630"/>
        <w:jc w:val="both"/>
        <w:rPr>
          <w:rFonts w:ascii="仿宋_GB2312" w:eastAsia="仿宋_GB2312"/>
          <w:color w:val="000000"/>
        </w:rPr>
      </w:pPr>
      <w:r w:rsidRPr="00A103D8">
        <w:rPr>
          <w:rFonts w:ascii="仿宋_GB2312" w:eastAsia="仿宋_GB2312" w:hAnsi="Arial" w:cs="仿宋_GB2312" w:hint="eastAsia"/>
          <w:b/>
          <w:color w:val="000000"/>
          <w:sz w:val="32"/>
          <w:szCs w:val="32"/>
          <w:shd w:val="clear" w:color="auto" w:fill="FFFFFF"/>
        </w:rPr>
        <w:t>三、组织实施</w:t>
      </w:r>
    </w:p>
    <w:p w:rsidR="00A13474" w:rsidRPr="00A103D8" w:rsidRDefault="00A103D8">
      <w:pPr>
        <w:pStyle w:val="a3"/>
        <w:widowControl/>
        <w:wordWrap w:val="0"/>
        <w:spacing w:beforeAutospacing="0" w:afterAutospacing="0" w:line="420" w:lineRule="atLeast"/>
        <w:ind w:firstLine="640"/>
        <w:jc w:val="both"/>
        <w:rPr>
          <w:rFonts w:ascii="仿宋_GB2312" w:eastAsia="仿宋_GB2312"/>
          <w:color w:val="000000"/>
        </w:rPr>
      </w:pPr>
      <w:bookmarkStart w:id="0" w:name="_GoBack"/>
      <w:bookmarkEnd w:id="0"/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课题申报：申报课题分为重点规划课题和规划课题，有重要意义和理论实践价值的课题可作为重点课题上报；“十三五”期间，除第一年组织一次大规模申报外，每年还将组织滚动申报。</w:t>
      </w:r>
    </w:p>
    <w:p w:rsidR="00A13474" w:rsidRPr="00A103D8" w:rsidRDefault="00A103D8">
      <w:pPr>
        <w:pStyle w:val="a3"/>
        <w:widowControl/>
        <w:wordWrap w:val="0"/>
        <w:spacing w:beforeAutospacing="0" w:afterAutospacing="0" w:line="420" w:lineRule="atLeast"/>
        <w:ind w:firstLine="640"/>
        <w:jc w:val="both"/>
        <w:rPr>
          <w:rFonts w:ascii="仿宋_GB2312" w:eastAsia="仿宋_GB2312"/>
          <w:color w:val="000000"/>
        </w:rPr>
      </w:pPr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lastRenderedPageBreak/>
        <w:t>为更切合基层工作需要，学会对乡村优秀教师“十三五”课题的研究周期实施弹性管理，研究周期最短为两年，最长一般不超过五年。</w:t>
      </w:r>
    </w:p>
    <w:p w:rsidR="00A13474" w:rsidRPr="00A103D8" w:rsidRDefault="00A103D8">
      <w:pPr>
        <w:pStyle w:val="a3"/>
        <w:widowControl/>
        <w:wordWrap w:val="0"/>
        <w:spacing w:beforeAutospacing="0" w:afterAutospacing="0" w:line="420" w:lineRule="atLeast"/>
        <w:ind w:firstLine="640"/>
        <w:jc w:val="both"/>
        <w:rPr>
          <w:rFonts w:ascii="仿宋_GB2312" w:eastAsia="仿宋_GB2312"/>
          <w:color w:val="000000"/>
        </w:rPr>
      </w:pPr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申报时间：2016年6月至9月20日，申报工作所需材料可在广东教育学会网站（</w:t>
      </w:r>
      <w:hyperlink r:id="rId8" w:history="1">
        <w:r w:rsidRPr="00A103D8">
          <w:rPr>
            <w:rStyle w:val="a5"/>
            <w:rFonts w:ascii="仿宋_GB2312" w:eastAsia="仿宋_GB2312" w:hAnsi="yahei" w:cs="yahei" w:hint="eastAsia"/>
            <w:color w:val="333333"/>
            <w:sz w:val="32"/>
            <w:szCs w:val="32"/>
            <w:u w:val="none"/>
            <w:shd w:val="clear" w:color="auto" w:fill="FFFFFF"/>
          </w:rPr>
          <w:t>www.gdjyxh.org.cn</w:t>
        </w:r>
      </w:hyperlink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）下载。</w:t>
      </w:r>
    </w:p>
    <w:p w:rsidR="00A13474" w:rsidRPr="00A103D8" w:rsidRDefault="00A103D8">
      <w:pPr>
        <w:pStyle w:val="a3"/>
        <w:widowControl/>
        <w:wordWrap w:val="0"/>
        <w:spacing w:beforeAutospacing="0" w:afterAutospacing="0" w:line="420" w:lineRule="atLeast"/>
        <w:ind w:firstLine="640"/>
        <w:jc w:val="both"/>
        <w:rPr>
          <w:rFonts w:ascii="仿宋_GB2312" w:eastAsia="仿宋_GB2312"/>
          <w:color w:val="000000"/>
        </w:rPr>
      </w:pPr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广东教育学会所属各分支机构和乡村优秀教师，要根据《广东教育学会、广东中华民族文化促进会乡村优秀教师“十三五”教育科研规划课题指南》，认真做好课题申报工作，并组织好立项课题的实施。通过“十三五”规划课题的实施，产生一批高水平的科研成果，形成一支高素质的科研队伍，建立</w:t>
      </w:r>
      <w:proofErr w:type="gramStart"/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一</w:t>
      </w:r>
      <w:proofErr w:type="gramEnd"/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批示范性的实验基地，把我省乡村教师教育科研提高到一个新水平。</w:t>
      </w:r>
    </w:p>
    <w:p w:rsidR="00A13474" w:rsidRPr="00A103D8" w:rsidRDefault="00A103D8">
      <w:pPr>
        <w:pStyle w:val="a3"/>
        <w:widowControl/>
        <w:wordWrap w:val="0"/>
        <w:spacing w:beforeAutospacing="0" w:afterAutospacing="0" w:line="420" w:lineRule="atLeast"/>
        <w:jc w:val="both"/>
        <w:rPr>
          <w:rFonts w:ascii="仿宋_GB2312" w:eastAsia="仿宋_GB2312"/>
          <w:color w:val="000000"/>
        </w:rPr>
      </w:pPr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 xml:space="preserve">　　</w:t>
      </w:r>
      <w:r w:rsidRPr="00A103D8">
        <w:rPr>
          <w:rStyle w:val="a4"/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>四、课题分类</w:t>
      </w:r>
      <w:r w:rsidRPr="00A103D8">
        <w:rPr>
          <w:rFonts w:ascii="仿宋_GB2312" w:eastAsia="仿宋_GB2312" w:hAnsi="Arial" w:cs="仿宋_GB2312" w:hint="eastAsia"/>
          <w:b/>
          <w:color w:val="000000"/>
          <w:sz w:val="32"/>
          <w:szCs w:val="32"/>
          <w:shd w:val="clear" w:color="auto" w:fill="FFFFFF"/>
        </w:rPr>
        <w:br/>
      </w:r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t xml:space="preserve">　　本课题指南根据研究内容对课题进行大致分类，每一大类中有若干细目。所列细目只是对研究方向的基本把握，不是课题题目，各申报单位、个人应结合具体情况，参考本指南确定具体的研究方向和课题题目。</w:t>
      </w:r>
      <w:r w:rsidRPr="00A103D8">
        <w:rPr>
          <w:rFonts w:ascii="仿宋_GB2312" w:eastAsia="仿宋_GB2312" w:hAnsi="Arial" w:cs="仿宋_GB2312" w:hint="eastAsia"/>
          <w:color w:val="000000"/>
          <w:sz w:val="32"/>
          <w:szCs w:val="32"/>
          <w:shd w:val="clear" w:color="auto" w:fill="FFFFFF"/>
        </w:rPr>
        <w:br/>
        <w:t xml:space="preserve">　　现将《课题指南》印发给你们，请按要求认真组织好课题的申报工作。</w:t>
      </w:r>
    </w:p>
    <w:p w:rsidR="00A13474" w:rsidRPr="00A103D8" w:rsidRDefault="00A13474">
      <w:pPr>
        <w:rPr>
          <w:rFonts w:ascii="仿宋_GB2312" w:eastAsia="仿宋_GB2312"/>
        </w:rPr>
      </w:pPr>
    </w:p>
    <w:sectPr w:rsidR="00A13474" w:rsidRPr="00A103D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4F" w:rsidRDefault="004D1D4F" w:rsidP="00FD5101">
      <w:r>
        <w:separator/>
      </w:r>
    </w:p>
  </w:endnote>
  <w:endnote w:type="continuationSeparator" w:id="0">
    <w:p w:rsidR="004D1D4F" w:rsidRDefault="004D1D4F" w:rsidP="00FD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hei">
    <w:altName w:val="Segoe Print"/>
    <w:charset w:val="00"/>
    <w:family w:val="auto"/>
    <w:pitch w:val="default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39002"/>
      <w:docPartObj>
        <w:docPartGallery w:val="Page Numbers (Bottom of Page)"/>
        <w:docPartUnique/>
      </w:docPartObj>
    </w:sdtPr>
    <w:sdtEndPr/>
    <w:sdtContent>
      <w:p w:rsidR="00FD5101" w:rsidRDefault="00FD51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377" w:rsidRPr="00D37377">
          <w:rPr>
            <w:noProof/>
            <w:lang w:val="zh-CN"/>
          </w:rPr>
          <w:t>2</w:t>
        </w:r>
        <w:r>
          <w:fldChar w:fldCharType="end"/>
        </w:r>
      </w:p>
    </w:sdtContent>
  </w:sdt>
  <w:p w:rsidR="00FD5101" w:rsidRDefault="00FD51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4F" w:rsidRDefault="004D1D4F" w:rsidP="00FD5101">
      <w:r>
        <w:separator/>
      </w:r>
    </w:p>
  </w:footnote>
  <w:footnote w:type="continuationSeparator" w:id="0">
    <w:p w:rsidR="004D1D4F" w:rsidRDefault="004D1D4F" w:rsidP="00FD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A58E7"/>
    <w:rsid w:val="000B268A"/>
    <w:rsid w:val="004D1D4F"/>
    <w:rsid w:val="006E2212"/>
    <w:rsid w:val="008F3FE7"/>
    <w:rsid w:val="00A103D8"/>
    <w:rsid w:val="00A13474"/>
    <w:rsid w:val="00D37377"/>
    <w:rsid w:val="00D61D1D"/>
    <w:rsid w:val="00EC727A"/>
    <w:rsid w:val="00FD5101"/>
    <w:rsid w:val="1AFA58E7"/>
    <w:rsid w:val="1C617DE7"/>
    <w:rsid w:val="1D614AFA"/>
    <w:rsid w:val="285C6FEA"/>
    <w:rsid w:val="312D0C00"/>
    <w:rsid w:val="4FCE0583"/>
    <w:rsid w:val="554F10FB"/>
    <w:rsid w:val="58120A56"/>
    <w:rsid w:val="5D817E6F"/>
    <w:rsid w:val="6A0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FD5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D51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FD5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D51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FD5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D51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FD5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D51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jyxh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207</Words>
  <Characters>1183</Characters>
  <Application>Microsoft Office Word</Application>
  <DocSecurity>0</DocSecurity>
  <Lines>9</Lines>
  <Paragraphs>2</Paragraphs>
  <ScaleCrop>false</ScaleCrop>
  <Company>XH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XH</cp:lastModifiedBy>
  <cp:revision>9</cp:revision>
  <cp:lastPrinted>2016-06-21T05:56:00Z</cp:lastPrinted>
  <dcterms:created xsi:type="dcterms:W3CDTF">2016-06-06T16:56:00Z</dcterms:created>
  <dcterms:modified xsi:type="dcterms:W3CDTF">2016-06-29T08:07:00Z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